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70" w:rsidRPr="00A73B38" w:rsidRDefault="00A73B38" w:rsidP="00A73B38">
      <w:pPr>
        <w:jc w:val="center"/>
        <w:rPr>
          <w:rFonts w:ascii="Times New Roman" w:hAnsi="Times New Roman" w:cs="Times New Roman"/>
          <w:sz w:val="24"/>
          <w:szCs w:val="24"/>
        </w:rPr>
      </w:pPr>
      <w:r w:rsidRPr="00A73B38">
        <w:rPr>
          <w:rFonts w:ascii="Times New Roman" w:hAnsi="Times New Roman" w:cs="Times New Roman"/>
          <w:sz w:val="24"/>
          <w:szCs w:val="24"/>
        </w:rPr>
        <w:t>Информационное письмо</w:t>
      </w:r>
    </w:p>
    <w:p w:rsidR="00A73B38" w:rsidRDefault="00A73B38" w:rsidP="00A73B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73B38">
        <w:rPr>
          <w:rFonts w:ascii="Times New Roman" w:hAnsi="Times New Roman" w:cs="Times New Roman"/>
          <w:sz w:val="24"/>
          <w:szCs w:val="24"/>
        </w:rPr>
        <w:t xml:space="preserve">С целью соблюдения интересов каждого акционера Публичного акционерного общества Мособлстройматериалы и </w:t>
      </w:r>
      <w:r w:rsidRPr="00A73B38">
        <w:rPr>
          <w:rFonts w:ascii="Times New Roman" w:hAnsi="Times New Roman" w:cs="Times New Roman"/>
          <w:sz w:val="24"/>
          <w:szCs w:val="24"/>
        </w:rPr>
        <w:t xml:space="preserve">недопущения нарушения собственных правовых, экономических и иных интересов </w:t>
      </w:r>
      <w:r w:rsidRPr="00A73B38">
        <w:rPr>
          <w:rFonts w:ascii="Times New Roman" w:hAnsi="Times New Roman" w:cs="Times New Roman"/>
          <w:sz w:val="24"/>
          <w:szCs w:val="24"/>
        </w:rPr>
        <w:t xml:space="preserve">общества </w:t>
      </w:r>
      <w:r w:rsidR="00C22E6D" w:rsidRPr="00A73B38">
        <w:rPr>
          <w:rFonts w:ascii="Times New Roman" w:hAnsi="Times New Roman" w:cs="Times New Roman"/>
          <w:sz w:val="24"/>
          <w:szCs w:val="24"/>
        </w:rPr>
        <w:t>был разработан</w:t>
      </w:r>
      <w:r w:rsidRPr="00A73B38">
        <w:rPr>
          <w:rFonts w:ascii="Times New Roman" w:hAnsi="Times New Roman" w:cs="Times New Roman"/>
          <w:sz w:val="24"/>
          <w:szCs w:val="24"/>
        </w:rPr>
        <w:t xml:space="preserve"> новый проект</w:t>
      </w:r>
      <w:r w:rsidRPr="00A73B38">
        <w:rPr>
          <w:rFonts w:ascii="Times New Roman" w:hAnsi="Times New Roman" w:cs="Times New Roman"/>
          <w:sz w:val="24"/>
          <w:szCs w:val="24"/>
        </w:rPr>
        <w:t xml:space="preserve"> договора о неразглашения информации с учетом требований действующего законодательства </w:t>
      </w:r>
      <w:proofErr w:type="gramStart"/>
      <w:r w:rsidRPr="00A73B38">
        <w:rPr>
          <w:rFonts w:ascii="Times New Roman" w:hAnsi="Times New Roman" w:cs="Times New Roman"/>
          <w:sz w:val="24"/>
          <w:szCs w:val="24"/>
        </w:rPr>
        <w:t>и  всех</w:t>
      </w:r>
      <w:proofErr w:type="gramEnd"/>
      <w:r w:rsidRPr="00A73B38">
        <w:rPr>
          <w:rFonts w:ascii="Times New Roman" w:hAnsi="Times New Roman" w:cs="Times New Roman"/>
          <w:sz w:val="24"/>
          <w:szCs w:val="24"/>
        </w:rPr>
        <w:t xml:space="preserve"> рекомендаций Банка России. Проект  договора о неразглашения информации размещен на сайте </w:t>
      </w:r>
      <w:hyperlink r:id="rId4" w:history="1">
        <w:r w:rsidRPr="00A73B38">
          <w:rPr>
            <w:rStyle w:val="a3"/>
            <w:rFonts w:ascii="Times New Roman" w:hAnsi="Times New Roman" w:cs="Times New Roman"/>
            <w:sz w:val="24"/>
            <w:szCs w:val="24"/>
          </w:rPr>
          <w:t>https://www.disclosure.ru/issuer/5000001109/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40C5">
        <w:rPr>
          <w:rFonts w:ascii="Times New Roman" w:hAnsi="Times New Roman" w:cs="Times New Roman"/>
          <w:sz w:val="24"/>
          <w:szCs w:val="24"/>
        </w:rPr>
        <w:t xml:space="preserve"> и является действующим документом общества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E40C5">
        <w:rPr>
          <w:rFonts w:ascii="Times New Roman" w:hAnsi="Times New Roman" w:cs="Times New Roman"/>
          <w:sz w:val="24"/>
          <w:szCs w:val="24"/>
        </w:rPr>
        <w:t xml:space="preserve">Размещенный ранее на сайте общества </w:t>
      </w:r>
      <w:r w:rsidR="006E40C5" w:rsidRPr="006E40C5">
        <w:rPr>
          <w:rFonts w:ascii="Times New Roman" w:hAnsi="Times New Roman" w:cs="Times New Roman"/>
          <w:sz w:val="24"/>
          <w:szCs w:val="24"/>
        </w:rPr>
        <w:t>https://www.mosm.ru</w:t>
      </w:r>
      <w:r w:rsidR="006E40C5">
        <w:rPr>
          <w:rFonts w:ascii="Times New Roman" w:hAnsi="Times New Roman" w:cs="Times New Roman"/>
          <w:sz w:val="24"/>
          <w:szCs w:val="24"/>
        </w:rPr>
        <w:t xml:space="preserve">   проект договора о нераспространении информации (соглашение о конфиденциальности) с момента размещения нового проекта догово</w:t>
      </w:r>
      <w:bookmarkStart w:id="0" w:name="_GoBack"/>
      <w:bookmarkEnd w:id="0"/>
      <w:r w:rsidR="006E40C5">
        <w:rPr>
          <w:rFonts w:ascii="Times New Roman" w:hAnsi="Times New Roman" w:cs="Times New Roman"/>
          <w:sz w:val="24"/>
          <w:szCs w:val="24"/>
        </w:rPr>
        <w:t xml:space="preserve">ра о неразглашении информации не применяется.  </w:t>
      </w:r>
    </w:p>
    <w:p w:rsidR="00A73B38" w:rsidRDefault="00A73B38" w:rsidP="00A73B3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73B38" w:rsidRDefault="00A73B38" w:rsidP="00A73B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A73B38" w:rsidRPr="00A73B38" w:rsidRDefault="00A73B38" w:rsidP="00A73B3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73B38">
        <w:rPr>
          <w:rFonts w:ascii="Times New Roman" w:hAnsi="Times New Roman" w:cs="Times New Roman"/>
          <w:sz w:val="24"/>
          <w:szCs w:val="24"/>
        </w:rPr>
        <w:t>Н.И.Савостьянов</w:t>
      </w:r>
      <w:proofErr w:type="spellEnd"/>
    </w:p>
    <w:p w:rsidR="00A73B38" w:rsidRDefault="00A73B38" w:rsidP="00A73B38">
      <w:pPr>
        <w:jc w:val="center"/>
      </w:pPr>
    </w:p>
    <w:sectPr w:rsidR="00A7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38"/>
    <w:rsid w:val="004937F9"/>
    <w:rsid w:val="006E40C5"/>
    <w:rsid w:val="00A73B38"/>
    <w:rsid w:val="00C22E6D"/>
    <w:rsid w:val="00F8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0BFE"/>
  <w15:chartTrackingRefBased/>
  <w15:docId w15:val="{450F0820-9741-4A4B-AA8E-397876D7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73B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sclosure.ru/issuer/500000110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С. Нигматуллина</dc:creator>
  <cp:keywords/>
  <dc:description/>
  <cp:lastModifiedBy>Лилия С. Нигматуллина</cp:lastModifiedBy>
  <cp:revision>2</cp:revision>
  <dcterms:created xsi:type="dcterms:W3CDTF">2026-10-27T08:24:00Z</dcterms:created>
  <dcterms:modified xsi:type="dcterms:W3CDTF">2026-10-27T08:46:00Z</dcterms:modified>
</cp:coreProperties>
</file>